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0" w:right="0" w:firstLine="540"/>
        <w:jc w:val="center"/>
        <w:rPr/>
      </w:pPr>
      <w:r>
        <w:rPr/>
        <w:t xml:space="preserve">ЛЕКЦИЯ </w:t>
      </w:r>
      <w:r>
        <w:rPr/>
        <w:t>4</w:t>
      </w:r>
      <w:r>
        <w:rPr/>
        <w:t>. КАЗАХСТАН В 1917 - 1920 гг.</w:t>
      </w:r>
    </w:p>
    <w:p>
      <w:pPr>
        <w:pStyle w:val="Normal"/>
        <w:ind w:left="0" w:right="0" w:firstLine="540"/>
        <w:jc w:val="center"/>
        <w:rPr/>
      </w:pPr>
      <w:r>
        <w:rPr/>
      </w:r>
    </w:p>
    <w:p>
      <w:pPr>
        <w:pStyle w:val="Normal"/>
        <w:ind w:left="0" w:right="0" w:firstLine="540"/>
        <w:jc w:val="center"/>
        <w:rPr/>
      </w:pPr>
      <w:r>
        <w:rPr>
          <w:b/>
        </w:rPr>
        <w:t xml:space="preserve">1 Октябрьская революция 1917 г. Особенности установления </w:t>
      </w:r>
    </w:p>
    <w:p>
      <w:pPr>
        <w:pStyle w:val="Normal"/>
        <w:ind w:left="0" w:right="0" w:firstLine="540"/>
        <w:jc w:val="center"/>
        <w:rPr/>
      </w:pPr>
      <w:r>
        <w:rPr>
          <w:b/>
        </w:rPr>
        <w:t xml:space="preserve"> </w:t>
      </w:r>
      <w:r>
        <w:rPr>
          <w:b/>
        </w:rPr>
        <w:t>Советской власти в Казахстане. Первые шаги Советов</w:t>
      </w:r>
    </w:p>
    <w:p>
      <w:pPr>
        <w:pStyle w:val="Normal"/>
        <w:ind w:left="0" w:right="0" w:firstLine="540"/>
        <w:jc w:val="center"/>
        <w:rPr/>
      </w:pPr>
      <w:r>
        <w:rPr/>
      </w:r>
    </w:p>
    <w:p>
      <w:pPr>
        <w:pStyle w:val="Normal"/>
        <w:ind w:left="0" w:right="0" w:firstLine="540"/>
        <w:jc w:val="both"/>
        <w:rPr/>
      </w:pPr>
      <w:r>
        <w:rPr/>
        <w:t>Временное правительство, добившись единовластия в июле 1917г., не справилось с ситуацией в стране. Растущий развал промышленности и транспорта, упадок сельского хозяйства, расстройство  финансов, обострение продовольственного кризиса вплотную подвели Россию к полной экономической катастрофе. Понижение уровня жизни трудящихся вызвало рост социальных конфликтов. Рабочие не только бастовали, но и нередко брали контроль над производством (Петропавловск, Экибастуз, Доссор), участвовали во Всероссийской забастовке железнодорожников. Крестьяне отказывались платить налоги и подчиняться правительственным чиновникам, захватывали земли кулаков, казаков, переселенческих фондов. Казахское население обнаруживало «попытку к самообороне». Новое «всеобщее волнение» назревало в Тургайской степи. Казахи Семиречья «выразили недоверие комиссарам Временного правительства Шкапскому и Тынышпаеву». На революционизирование масс влияли возвращавшиеся в Казахстан фронтовики и тыловики. На сторону большевиков переходили расквартированные в Казахстане гарнизоны. Для пресечения волнений правительство ввело репрессивные меры: восстановлена смертная  казнь на фронте, созданы военно-полевые суды для военнослужащих, установлена уголовная  ответственность за агитацию против политики правительства, за забастовки железнодорожников, запрещены большевистские газеты. Подавлено выступление трудящихся Лепсинска; алашевцы организовали суд над А.Имановым и его соратниками; на военном положении объявлены Букеевская Орда, Петропавловск, Верный. Новый министр-председатель Временного правительства эсер А.Ф.Керенский говорил, что на «Туркестан и степные киргизские области… нужно смотреть, как смотрят англичане или французы на свои колонии». Вместе с тем, чтобы успокоить общественное мнение, сделан ряд уступок левым силам: так, 1 сентября Россия наконец провозглашена республикой. Политика кнута и пряника не предотвратила  предсмертную агонию Временного правительства. Власть стремительно ускользала из его рук, чем попытались воспользоваться реакционные, ультраправые силы, обвинявшие Керенского в беспомощности, политиканстве, пособничестве «революционной анархии» и организовавшие в конце августа заговор генерала Корнилова с целью  установления военной диктатуры. Мятежники остановлены благодаря Советам и социалистическим партиям (главными героями стали большевики). Разгром корниловщины способствовал дальнейшему полевению масс и большевизации Советов. Внутренний кризис переживают эсеры, в чьих рядах усилилось левое крыло, и меньшевики, среди которых укрепилась группа интернационалистов. В  городах создаются рабочие боевые дружины, военно-революционные  комитеты, отряды Красной гвардии. Лозунг «Вся власть Советам!» вновь стал актуальным. Всё перечисленное свидетельствует, что осенью 1917г. Россию охватил революционный кризис.</w:t>
      </w:r>
    </w:p>
    <w:p>
      <w:pPr>
        <w:pStyle w:val="Normal"/>
        <w:ind w:left="0" w:right="0" w:firstLine="540"/>
        <w:jc w:val="both"/>
        <w:rPr/>
      </w:pPr>
      <w:r>
        <w:rPr/>
        <w:t xml:space="preserve">24 октября в Петрограде началось вооружённое восстание рабочих, солдат, матросов. В ночь с 25 на 26 октября почти бескровно взят Зимний дворец. Временное правительство низложено. Состоявшийся 25 - 27 октября </w:t>
      </w:r>
      <w:r>
        <w:rPr>
          <w:lang w:val="en-US"/>
        </w:rPr>
        <w:t>II</w:t>
      </w:r>
      <w:r>
        <w:rPr/>
        <w:t xml:space="preserve"> Всероссийский съезд Советов, большинство делегатов которого составили большевики и левые эсеры, провозгласил Советскую  власть, принял Декрет о мире, предлагавший воюющим странам заключить справедливый демократический мир на одинаковых для всех условиях, зафиксировавший принцип мирного сосуществования государств с различным социальным строем, и Декрет о земле, объявлявший об отмене частной собственности на землю, превращении её в общественное достояние, конфискации помещичьих имений без выкупа, передаче земли в распоряжение крестьянских организаций, уравнительном землепользовании (распределении земли «между трудящимися … по трудовой или потребительской норме»), воспрещении наёмного труда и аренды земли. Сформировано правительство - Совет Народных Комиссаров           (сначала однопартийное (большевистское), с ноября 1917 по март 1918г. коалиционное с левыми эсерами). Председателем СНК избран В.И.Ленин. Высшим органом власти между съездами Советов, образованным вначале на многопартийной основе, стал ВЦИК – Всероссийский Центральный Исполнительный  Комитет. </w:t>
      </w:r>
    </w:p>
    <w:p>
      <w:pPr>
        <w:pStyle w:val="Normal"/>
        <w:ind w:left="0" w:right="0" w:firstLine="540"/>
        <w:jc w:val="both"/>
        <w:rPr/>
      </w:pPr>
      <w:r>
        <w:rPr/>
        <w:t>Победа вооружённого восстания в столице явилась решающим условием для установления Советской  власти на окраинах. Её поддержали большинство городского и сельского пролетариата, трудового крестьянства, мелкие ремесленники и служащие, немалая часть интеллигенции. Борцами за власть Советов в Казахстане были представители разных национальностей (Т.Рыскулов, С.Хмелевский, Х.Ибрагимов, Н.Морозов - в Сырдарьинской области, С.Цвиллинг, А.Джангильдин, П.Кобозев, А.Иманов, Н.Токарев, К.Койдосов, О.Дощанов - в Тургайской, И.Дубынин, К.Сутюшев, Н.Монин, С.Сейфуллин, Д.Нуркин, А.Асылбеков, Б.Серикбаев, А.Майкутов, С.Шарипов - в Акмолинской, С.Царёв, К.Шугаев, П.Салов, Н.Нурмаков - в Семипалатинской, П.Дмитриев, А.Айтиев, М.Ипмагамбетов, П.Червяков, Б.Каратаев, С.Арганчеев - в Уральской, С. Мендешев, Ш.Бекмухамедов, П.Варламов – в Букеевской Орде, А.Березовский, Л.Емелев, Т.Бокин, Т.Утепов, П.Виноградов, А.Розыбакиев, Р.Маречек - в Семиречье и многие др.). На северо-востоке Казахстана Советы поддержала возникшая в ноябре 1917г.  «Киргизская социалистическая партия» Уш жуз (К.Тогусов, Ш.Альжанов, А.Досов, С.Торайгыров и др.),  постепенно радикализировавшаяся. Ушжузовцы критиковали партию Алаш, их платформа соединяла левоэсеровские идеи с элементами тюркизма, панисламизма. Партия объединяла часть полупролетарских и мелкобуржуазных слоёв города и аула, мелких чиновников, мугалимов, фельдшеров, учащихся.</w:t>
      </w:r>
    </w:p>
    <w:p>
      <w:pPr>
        <w:pStyle w:val="Normal"/>
        <w:ind w:left="0" w:right="0" w:firstLine="540"/>
        <w:jc w:val="both"/>
        <w:rPr/>
      </w:pPr>
      <w:r>
        <w:rPr/>
        <w:t xml:space="preserve">Противники Советской  власти: помещики, буржуазия, байство, богатое крестьянство (кулачество), белоказачество, часть бывших генералов и офицеров, полиция, жандармерия, духовенство, часть интеллигенции. Казахские либералы инициировали </w:t>
      </w:r>
      <w:r>
        <w:rPr>
          <w:lang w:val="en-US"/>
        </w:rPr>
        <w:t>II</w:t>
      </w:r>
      <w:r>
        <w:rPr/>
        <w:t xml:space="preserve"> «общекиргизский» съезд в Оренбурге (5-13 декабря 1917г.), постановивший  образовать  автономию Алаш с временным центром в Семипалатинске и организовать её правительство - «народный совет Алаш-Орда» во главе с А.Букейхановым, дабы «не допустить возможности развития большевизма в степи». В мае 1918г. в посёлке Жамбейты (Уральская область) оформилось «правительство Уильского оляята», возглавляемое  Досмухамедовыми. На Семиреченскую и Сырдарьинскую области претендовала объявленная в конце ноября 1917г. 4-м краевым съездом мусульман Туркестанская автономия с центром в Коканде (среди руководителей М.Тынышпаев, М.Чокаев), но в феврале 1918г. отряды автономистов, руководимые беглым каторжником Иргашем, разбиты красногвардейцами. </w:t>
      </w:r>
    </w:p>
    <w:p>
      <w:pPr>
        <w:pStyle w:val="Normal"/>
        <w:ind w:left="0" w:right="0" w:firstLine="540"/>
        <w:jc w:val="both"/>
        <w:rPr/>
      </w:pPr>
      <w:r>
        <w:rPr/>
        <w:t>Переход власти к Советам происходил не одновременно и не везде одинаково, зависел от соотношения классовых сил, боеспособности большевистских организаций, близости крупных промышленных центров. В регионах с компактными массами рабочих (в частности железнодорожников), солдат, бедноты и слабостью контрреволюции Советская власть установлена мирным путём (Сырдарьинская область (Перовск, Аулие-Ата, Черняев, Туркестан, Казалинск), Акмолинская область (Петропавловск, Акмолинск Кокчетав, Атбасар), Букеевская Орда, Актюбинск и др.). 14 марта 1918г. в Усть-Каменогорске самораспустилась городская дума и провозглашена Советская власть (председатель Совдепа Я.Ушанов). Утверждения, что в городах власть Советов устанавливалась, «как правило, насильственным путём», неубедительны. Лишь там, где имелись значительные силы контрреволюции (прежде всего, казачьи «войсковые правительства» - Уральское, Оренбургское, Семиреченское), Советская власть победила в ходе вооружённой борьбы (Кустанай, Оренбург, Семипалатинск, Верный). С конца октября 1917г. по март 1918г. власть Советов установлена главным образом в крупных населённых пунктах, кроме Гурьева и Уральска, где в конце марта произошли контрреволюционные перевороты. К лету 1918г. возникла сеть волостных, аульных, кишлачных, сельских Советов, однако этот процесс не завершён до начала гражданской войны. Дополнительные трудности создавали социально-экономическая и культурная отсталость края, зависимость значительной части трудящихся аула от байской верхушки, патриархально-родовой быт, кочевой образ жизни, малочисленность промышленного пролетариата, слабость местных большевистских организаций, сложность межнациональных отношений, бегство в Казахстан контрреволюционеров из др. районов страны, влияние на переселенческое крестьянство эсеров, а на казахов - алашевцев, представлявших себя «великомучениками, горой стоящими за народ», единственными защитниками его интересов. Особенности ситуации в крае не означают, что в нём отсутствовали предпосылки революции, т.к. породившие её противоречия проявлялись и здесь, хотя часто в специфической форме. К тому же Октябрьская революция носила не только социалистический, но и демократический характер, т.к. попутно устраняла многочисленные пережитки феодализма, и в ней слились воедино борьба за социализм, общедемократическое движение за мир, крестьянское - за землю, освободительное - за ликвидацию национального гнёта (Ленин отмечал, что «социалистическая революция… будет борьбой всех угнетённых империализмом колоний и стран»). Поэтому заявления, что приход большевиков к власти «ничего не давал казахскому населению», грешат против истины.</w:t>
      </w:r>
    </w:p>
    <w:p>
      <w:pPr>
        <w:pStyle w:val="Normal"/>
        <w:ind w:left="0" w:right="0" w:firstLine="540"/>
        <w:jc w:val="both"/>
        <w:rPr/>
      </w:pPr>
      <w:r>
        <w:rPr/>
        <w:t xml:space="preserve">В ходе установления Советской власти создаётся новая политическая система. Ликвидированы старые госучреждения: Государственный  совет, сенат, синод, министерства, управления комиссаров Временного правительства, аппарат колониальной администрации, земские управы, переселенческое управление, судебная система, карательные органы. При исполкомах Советов созданы отделы здравоохранения, народного образования, управления юстиции, финансов, земледелия, труда, промышленности, продовольствия. Организовывались органы милиции, народные суды, революционные трибуналы, органы Всероссийской чрезвычайной комиссии по борьбе с контрреволюцией и саботажем. В январе 1918г. на добровольных началах образована Красная Армия. Рассматривая республику Советов как более высокую форму демократизма, чем буржуазно-парламентарная республика, большевики тем не менее пошли на созыв Учредительного собрания. Выборы проходили, когда Советская власть во многих районах ещё не установлена, и большинство народа не знало о происшедших переменах, проводились по устаревшим спискам: эсеры, расколовшиеся в ноябре 1917г., выступали как единая партия. Более 50% избирателей вообще не участвовало в голосовании. По итогам выборов буржуазно-помещичьи партии терпят поражение, больше 80% мест получают партии социалистической ориентации, прежде всего, эсеры, пользующиеся влиянием в деревне, и большевики. Последние надеялись, что Собрание одобрит политику Советской власти, но правоэсеровское большинство отказалось обсуждать принятую ВЦИК «Декларацию прав трудящегося и эксплуатируемого народа», отклонило декреты </w:t>
      </w:r>
      <w:r>
        <w:rPr>
          <w:lang w:val="en-US"/>
        </w:rPr>
        <w:t>II</w:t>
      </w:r>
      <w:r>
        <w:rPr/>
        <w:t xml:space="preserve"> съезда Советов, отвергнув тем самым социалистический выбор. В ответ большевики, а вслед за ними левые эсеры, мусульманская фракция, украинские эсеры покинули зал заседания. 6 января 1918г. декретом ВЦИК Учредительное собрание распущено. Особого отклика это событие не нашло, т.к. «учредилка» не готова была установить контроль над ситуацией и не выполнила поставленных перед ней задач. Состоявшийся  10-18 января </w:t>
      </w:r>
      <w:r>
        <w:rPr>
          <w:lang w:val="en-US"/>
        </w:rPr>
        <w:t>III</w:t>
      </w:r>
      <w:r>
        <w:rPr/>
        <w:t xml:space="preserve"> (объединённый) Всероссийский съезд Советов рабочих, солдатских и крестьянских депутатов  утвердил Декларацию, провозгласившую Россию федерацией советских национальных республик, одобрил деятельность ВЦИК и СНК. 10 июля </w:t>
      </w:r>
      <w:r>
        <w:rPr>
          <w:lang w:val="en-US"/>
        </w:rPr>
        <w:t>V</w:t>
      </w:r>
      <w:r>
        <w:rPr/>
        <w:t xml:space="preserve"> съезд Советов утвердил  Конституцию РСФСР.</w:t>
      </w:r>
    </w:p>
    <w:p>
      <w:pPr>
        <w:pStyle w:val="Normal"/>
        <w:ind w:left="0" w:right="0" w:firstLine="540"/>
        <w:jc w:val="both"/>
        <w:rPr/>
      </w:pPr>
      <w:r>
        <w:rPr/>
        <w:t>Экономическая политика новой власти нацелена на переход к государству командных высот народного хозяйства в результате «экспроприации экспроприаторов». 14 ноября 1917г. введён рабочий контроль над производством и распределением на предприятиях, имеющих наёмных рабочих. 14 декабря частные банки национализированы и слиты с Государственным в единый Народный банк; проведена ревизия стальных сейфов. Аннулированы займы царского и Временного правительств. Казённые железные дороги стали собственностью Советского государства. 1 марта 1918г. национализирована Семиреченская железная дорога. В связи с обострением отношений между правительством и предпринимателями национализирован ряд крупных промышленных заведений. 11 мая 1918г. национализированы предприятия Киргизского и Риддерского обществ. Государственным сектором экономики руководил Высший совет народного хозяйства (ВСНХ), созданный 2 декабря 1917г. Происходит национализация земли, конфискация крупных имений и земель колонизационного фонда. Земли передаются трудящимся крестьянам безвозмездно. Начата работа по уравнению прав казахских и русских крестьян на землю и воду. Основная масса земли, находившейся в пользовании баев и кулаков, ещё не подверглась уравнительному перераспределению. Весной 1918г. в Восточном Казахстане рабочие питерских заводов организовали сельскохозяйственные коммуны - Первое, Второе  российские общества землеробов-коммунистов и «Солнечную». Демократические мероприятия проведены в социальной сфере. 10 ноября 1917г. упразднены сословные звания и привилегии, дореволюционные чины и титулы. Женщины уравнивались в правах с мужчинами. В январе 1918г. церковь отделена от государства и системы образования (в регионах распространения ислама этот декрет реализован не сразу). 29 октября 1917г. установлен 8-часовой рабочий день и 6-часовой – для лиц, не достигших 18 лет. Запрещена эксплуатация детского труда. Введено государственное страхование на случай безработицы и болезни, бесплатное образование и медицинское обслуживание. Проведение Советской властью коренных преобразований в общественном строе, широкое участие масс в её установлении характеризуют Октябрь 1917г. именно как революцию, а не верхушечный переворот, военный путч, заговор большевиков, бунт люмпенов и т.п.</w:t>
      </w:r>
    </w:p>
    <w:p>
      <w:pPr>
        <w:pStyle w:val="Normal"/>
        <w:ind w:left="0" w:right="0" w:firstLine="540"/>
        <w:jc w:val="both"/>
        <w:rPr/>
      </w:pPr>
      <w:r>
        <w:rPr/>
        <w:t xml:space="preserve">Весной 1918г. после «триумфального шествия» Советской власти и благодаря мирной передышке, достигнутой в марте ратификацией Брестского мира с Германией, В.И.Ленин предложил перейти от «красногвардейской атаки на капитал» к постепенному, «осторожному» строительству социализма, с приспособлением к многоукладной экономике и использованием государственного (подконтрольного Советам) капитализма, но осуществлению этого плана помешала гражданская война. </w:t>
      </w:r>
    </w:p>
    <w:p>
      <w:pPr>
        <w:pStyle w:val="Normal"/>
        <w:ind w:left="0" w:right="0" w:firstLine="540"/>
        <w:jc w:val="both"/>
        <w:rPr/>
      </w:pPr>
      <w:r>
        <w:rPr/>
      </w:r>
    </w:p>
    <w:p>
      <w:pPr>
        <w:pStyle w:val="Normal"/>
        <w:ind w:left="0" w:right="0" w:firstLine="540"/>
        <w:jc w:val="center"/>
        <w:rPr/>
      </w:pPr>
      <w:r>
        <w:rPr>
          <w:b/>
        </w:rPr>
        <w:t>9.2 Казахстан в годы гражданской войны (1918 -1920)</w:t>
      </w:r>
    </w:p>
    <w:p>
      <w:pPr>
        <w:pStyle w:val="Normal"/>
        <w:ind w:left="0" w:right="0" w:firstLine="540"/>
        <w:jc w:val="center"/>
        <w:rPr/>
      </w:pPr>
      <w:r>
        <w:rPr/>
      </w:r>
    </w:p>
    <w:p>
      <w:pPr>
        <w:pStyle w:val="Normal"/>
        <w:ind w:left="0" w:right="0" w:firstLine="540"/>
        <w:jc w:val="both"/>
        <w:rPr/>
      </w:pPr>
      <w:r>
        <w:rPr/>
        <w:t xml:space="preserve">В процессе установления Советской власти в разных частях России (в т.ч. в некоторых районах Казахстана) вспыхивали локальные и разрозненные антисоветские мятежи, складывались очаги контрреволюции. Со временем общесоциальное противостояние приобрело форму гражданской войны - острой, вооружённой, крупномасштабной борьбы за власть между различными классами и слоями внутри страны. Своеобразие гражданской войны в России - её переплетение с иностранной интервенцией – насильственным  вмешательством во внутренние дела государства. Политика интервентов (как Германии, так и бывших союзников по Антанте) диктовалась стремлением покончить с властью Советов, реставрировать в России капитализм, возвратить утерянное имущество и получить обратно миллиардные займы, расчленить страну на зависимые владения, предотвратить «расползание» революции. Интервенты не только оккупировали ряд территорий, но и подстрекали антисоветские силы, снабжали их оружием, боеприпасами, оказывали финансовую и политическую поддержку. Английский дипломат Локкарт признавал: «В гражданской войне немало повинны и союзники… Мы содействовали усилению террора и увеличению кровопролития». </w:t>
      </w:r>
    </w:p>
    <w:p>
      <w:pPr>
        <w:pStyle w:val="Normal"/>
        <w:ind w:left="0" w:right="0" w:firstLine="540"/>
        <w:jc w:val="both"/>
        <w:rPr/>
      </w:pPr>
      <w:r>
        <w:rPr/>
        <w:t>Главные причины гражданской войны заключались, с одной стороны, в стремлении свергнутых классов вернуть собственность, влияние, привилегированное положение, с другой стороны - в решимости Советов, претендующих (и не без оснований) на роль выразителя интересов всех трудящихся, не допустить реставрации прежних порядков. В литературе встречаются предвзятые суждения, обвиняющие «в развязывании этой братоубийственной войны»  исключительно большевиков. Трудно представить, чтобы пришедшая к власти партия изначально создавала худшие условия для своего правления (Ленин прямо говорил: «Мы не хотим гражданской войны»). На многие непопулярные меры (например, продовольственные декреты мая 1918г.) Советское руководство шло вынужденно, хотя они и углубляли трещину в обществе, расширяли базу контрреволюции. Среди первых инициаторов войны были организаторы т.н. «демократической контрреволюции» (правые эсеры). Глава  Комуча (одного из антисоветских «правительств») Вольский признал: «Подняли кровавое знамя гражданской войны… Комитет действовал диктаторски… И на нас много крови». В гражданской войне обозначились 3 социально-политические силы: 1) большинство рабочего класса и беднейшего крестьянства, защищавшие Советскую власть; 2) их непримиримые противники - представители свергнутых классов и поддержавшие их группы; 3) колеблющиеся  (среднее крестьянство, торговцы, ремесленники и т.п.). Этот расклад сил в определенной мере условен: так, в рядах красных было немало бывших офицеров, интеллигенции, выходцев из средних и даже высших слоёв.</w:t>
      </w:r>
    </w:p>
    <w:p>
      <w:pPr>
        <w:pStyle w:val="Normal"/>
        <w:ind w:left="0" w:right="0" w:firstLine="540"/>
        <w:jc w:val="both"/>
        <w:rPr/>
      </w:pPr>
      <w:r>
        <w:rPr/>
        <w:t xml:space="preserve">Начало гражданской войны датируют по-разному: февралём 1917г., октябрём 1917г., но наиболее приемлемая  дата: весна/лето  1918г. В мае вспыхнул поддержанный Антантой мятеж чехословацкого корпуса, активизировавший контрреволюционное движение. В конце мая - июне белогвардейцы и белочехи захватили  Северный, Восточный, большую часть  Центрального Казахстана (10 июня пала власть Советов в Усть-Каменогорске). В  июне  против антисоветских сил образован Восточный фронт (в него вошли части и отряды Уральского фронта). Для борьбы с белогвардейцами, вторгшимися в северное Семиречье, создан  Семиреченский фронт. В июне началась борьба переселенцев 12 сёл (с участием жителей казахских аулов) с  центром в с. Черкасское Лепсинского уезда в  тылу белогвардейцев (Черкасская оборона). 3 июля белоказачий атаман Дутов вновь захватил Оренбург, отрезав Казахстан от Центральной России. 18 июля из Москвы отправлена экспедиция   А.Джангильдина, доставившая через Каспий, безводные степи и солончаки оружие и боеприпасы возникшему в июле Оренбургскому (Актюбинскому) фронту. </w:t>
      </w:r>
    </w:p>
    <w:p>
      <w:pPr>
        <w:pStyle w:val="Normal"/>
        <w:ind w:left="0" w:right="0" w:firstLine="540"/>
        <w:jc w:val="both"/>
        <w:rPr/>
      </w:pPr>
      <w:r>
        <w:rPr/>
        <w:t xml:space="preserve">На захваченной белогвардейцами территории установлен режим белого террора, его жертвами стали многие советские деятели (А.Березовский,          И.Дубынин, К.Сутюшев, К.Шугаев, П.Салов, Т.Бокин, С.Габбасов, О.Дощанов, Б.Серикбаев, К.Тогусов и др.). По приказу атамана Анненкова заживо сожжён в топке парохода Я.Ушанов. Жестоко подавлено восстание в Шемонаихе. Проведены теракты против руководителей Советского государства: убиты М.С.Урицкий, В.Володарский, совершено покушение на В.И.Ленина. В ответ 5 сентября принято решение о введении красного террора:  «Подлежат расстрелу все лица, прикосновенные к белогвардейским организациям, заговорам и мятежам». </w:t>
      </w:r>
    </w:p>
    <w:p>
      <w:pPr>
        <w:pStyle w:val="Normal"/>
        <w:ind w:left="0" w:right="0" w:firstLine="540"/>
        <w:jc w:val="both"/>
        <w:rPr/>
      </w:pPr>
      <w:r>
        <w:rPr/>
        <w:t xml:space="preserve">Захват контрреволюционерами большей части Казахстана воодушевил  алашордынцев, обосновавшихся в Заречной слободке. В июне 1918г. Алаш-Орда признаёт недействительными все декреты Советской власти, создаёт военный совет с целью «призывать джигитов для борьбы с большевиками», «специальный» суд и следственную комиссию для разбора дел большевиков-казахов, вводит кибиточную подать (по 100 руб. со двора). Сформированы  алашские отряды.  «Правительство Уильского  оляята» ещё в мае постановило «бороться с большевиками до последней возможности,… вступая в союз» даже с историческими врагами - казаками. В июле Букейханов предложил западным алашевцам принять участие в походе на советский Туркестан совместно с казаками и башкирами. Алаш-Орда признала верховную власть «Временного сибирского правительства» и подчинение его командованию своих вооружённых сил. В сентябре ею упразднено «правительство Уильского оляята» и образовано западное отделение Алаш-Орды во главе с Ж.Досмухамедовым. Антисоветские силы (кроме Комуча) не спешили признавать Алашскую автономию, а 4 ноября она официально ликвидирована указом  «Временного всероссийского правительства». Надежды на признание автономии противниками большевиков окончательно растаяли, после того как «демократическая контрреволюция» сметена откровенной буржуазно-помещичьей реакцией (белым движением в узком смысле) в лице адмирала Колчака, произведшего 18 ноября военный переворот и принявшего титул «верховного правителя российского государства». Политика Алаш-Орды,  сотрудничавшей с белогвардейцами, привела к восстаниям в её собственных воинских формированиях: в октябре - в 1-м алашском полку в Семипалатинске, в декабре – в гарнизоне  Жамбейты (ставки западного отделения). </w:t>
      </w:r>
    </w:p>
    <w:p>
      <w:pPr>
        <w:pStyle w:val="Normal"/>
        <w:ind w:left="0" w:right="0" w:firstLine="540"/>
        <w:jc w:val="both"/>
        <w:rPr/>
      </w:pPr>
      <w:r>
        <w:rPr/>
        <w:t xml:space="preserve">В начале 1919г. Красная Армия добилась серьёзных успехов. В боях с дутовцами 22 января освобождён Оренбург, восстановлена прямая связь советских районов Казахстана и Средней Азии с центром страны, ликвидирован Актюбинский фронт. 24 января красные вошли в Уральск. В Казахстане создаются советские войсковые формирования, в т.ч. национальные. Победы Красной Армии, волнения в алашских полках, бегство джигитов из алашской милиции ускорили раскол в рядах алашордынцев. В марте о признании Советской власти заявил А.Байтурсынов с группой сторонников. 4 апреля Президиум ВЦИК гарантировал «личную неприкосновенность всем киргизам, не исключая группы Букейханова, боровшейся с оружием в руках против Советской власти». </w:t>
      </w:r>
    </w:p>
    <w:p>
      <w:pPr>
        <w:pStyle w:val="Normal"/>
        <w:ind w:left="0" w:right="0" w:firstLine="540"/>
        <w:jc w:val="both"/>
        <w:rPr/>
      </w:pPr>
      <w:r>
        <w:rPr/>
        <w:t xml:space="preserve">Весной 1919г. белые перешли в наступление, главной ударной силой которого были колчаковцы. В апреле Оренбургская армия Дутова заняла Актюбинск и пыталась овладеть Оренбургом, а белоказачья Уральская армия генерала Толстова захватила Лбищенск и окружила Уральск. 24 апреля вновь образован Актюбинский (позже – Северо-Восточный) фронт. Действия диктаторских режимов, установленных военщиной (колчаковщины, дутовщины, толстовщины, анненковщины), вызывали возмущение в народе, способствовали подъему партизанского движения. В апреле создано объединённое партизанское соединение в Семиречье - «Красные горные орлы Тарбагатая». Повстанцы Кустанайского уезда 5 апреля освободили Кустанай, но в боях с получившими подкрепление колчаковцами оставили город и двинулись (во главе с Л.Тараном) к Тургаю. Воспользовавшись тяжёлым положением советских войск, алашевцы произвели в Тургае переворот, арестовали А.Иманова, Л.Тарана, расстреляли их при подходе 2-го отряда кустанайских повстанцев и покинули город. В мае колчаковцы подавили Мариинское восстание в Акмолинской области; его руководители (Н.Ирченко, А.Майкутов и др.) убиты. 30 июня восстали политзаключённые в Усть-Каменогорской тюрьме; большинство узников погибло. </w:t>
      </w:r>
    </w:p>
    <w:p>
      <w:pPr>
        <w:pStyle w:val="Normal"/>
        <w:ind w:left="0" w:right="0" w:firstLine="540"/>
        <w:jc w:val="both"/>
        <w:rPr/>
      </w:pPr>
      <w:r>
        <w:rPr/>
        <w:t>К середине июня советские войска вынудили белоказаков прекратить атаки Оренбурга. 11 июля освобождён от блокады Уральск (отличилась 25-я стрелковая дивизия и Особая бригада под общим командованием В.И.Чапаева).  В августе части 5-й армии Восточного фронта освободили Кустанай. Образованный в августе Туркестанский фронт (командующий М.В.Фрунзе) провёл Актюбинскую операцию (14 августа - 14 сентября),  в  ходе которой 2 сентября занят Актюбинск, а 13 сентября части 1-й армии (команд. Г.В.Зиновьев) соединились с войсками Северо-Восточного фронта, упразднённого 3 октября.</w:t>
      </w:r>
    </w:p>
    <w:p>
      <w:pPr>
        <w:pStyle w:val="Normal"/>
        <w:ind w:left="0" w:right="0" w:firstLine="540"/>
        <w:jc w:val="both"/>
        <w:rPr/>
      </w:pPr>
      <w:r>
        <w:rPr/>
        <w:t xml:space="preserve">В Семиречье советское командование предприняло 24-25 августа очередную попытку прорваться на помощь Черкасской обороне, но наступление окончилось неудачей, смертельно ранен командующий войсками Семиреченской области Л.П.Емелев. 14 октября пала Черкасская оборона. Озверевшие «гусары»  и «кирасиры» Анненкова учинили массовую расправу над её защитниками. Несмотря на поражение, Черкасская оборона, сковывая белогвардейцев, сорвала их планы наступления на Верный и Ташкент. В конце 1919г. продолжалась борьба на Восточном фронте. 31 октября войска 5-й армии (команд. М.Н.Тухачевский) освободили Петропавловск. 12 ноября взят  Кокчетав, 26 - Атбасар и Акмолинск. В освобождении Семипалатинской области помощь оказали партизаны. Осенью в верховьях Иртыша образован объединённый «1-й Алтайский полк красных горных орлов» (командир Н.Тимофеев). Подпольную работу по связи с партизанами в Усть-Каменогорском уезде вёл П.П.Бажов. 30 ноября от белых освобождён Павлодар, 1 декабря в результате вооружённого восстания восстановлена Советская власть в Семипалатинске, 10 декабря части Красной Армии и партизаны Березовского отряда освободили Усть-Каменогорск. </w:t>
      </w:r>
    </w:p>
    <w:p>
      <w:pPr>
        <w:pStyle w:val="Normal"/>
        <w:ind w:left="0" w:right="0" w:firstLine="540"/>
        <w:jc w:val="both"/>
        <w:rPr/>
      </w:pPr>
      <w:r>
        <w:rPr/>
        <w:t>На западе Казахстана в сентябре - октябре 1919г. Уральская  армия пыталась переломить ход событий в свою пользу. 5 сентября внезапно атакован штаб 25-й дивизии в Лбищенске, в неравном бою погиб начдив В.И.Чапаев. Успех белоказаков, снова подошедших к Уральску, оказался временным. Командование Туркестанского фронта провело Уральско-Гурьевскую  операцию (2 ноября 1919 - 10 января  1920г.). В ноябре 1919г. заняты укрепление Уильское, Лбищенск, Жамбейты. Ещё до начала операции  советские власти обратились к Западному отделению Алаш-Орды с предложением прекратить борьбу, порвать связь с белыми, гарантируя «полную личную неприкосновенность и свободу», однако Ж.Досмухамедов, обосновавшийся в Кзыл-Куге, выжидал до последнего. Лишь 27 декабря Западная Алаш-Орда выступила против белоказаков. Последние, также получив амнистию, массами сдавались в плен. 5 января 1920г. советские войска заняли Гурьев, 8 - Доссор, 10 - устье Эмбы. Уральский фронт ликвидирован. Остатки армии Толстова  бежали  на Мангышлак. Часть из них эмигрировала, часть сложила оружие.</w:t>
      </w:r>
    </w:p>
    <w:p>
      <w:pPr>
        <w:pStyle w:val="Normal"/>
        <w:ind w:left="0" w:right="0" w:firstLine="540"/>
        <w:jc w:val="both"/>
        <w:rPr/>
      </w:pPr>
      <w:r>
        <w:rPr/>
        <w:t>К началу 1920г. в северном Семиречье действовала Семиреченская  армия Анненкова, соединившаяся с остатками дутовцев. С севера на белогвардейцев наступали войска Восточного фронта, освободившие в январе Сергиополь. В конце марта взяты Урджар, Бахты, Учарал (ставка Анненкова), Капал, ликвидирован Семиреченский фронт. Анненков и Дутов скрылись в Китае. Гражданская война на территории Казахстана закончилась.</w:t>
      </w:r>
    </w:p>
    <w:p>
      <w:pPr>
        <w:pStyle w:val="Normal"/>
        <w:ind w:left="0" w:right="0" w:firstLine="540"/>
        <w:jc w:val="both"/>
        <w:rPr/>
      </w:pPr>
      <w:r>
        <w:rPr/>
        <w:t xml:space="preserve">Причины победы Советской власти обусловлены тем, что она отстаивала близкие, понятные и желанные для миллионов людей идеи социальной и национальной справедливости, равенства, свободы от эксплуатации, ниспровержения власти господ и создания государства для трудящихся. Энергичные, последовательные действия правящей партии, переименованной в марте 1918г. из РСДРП(б) в РКП(б) - Российскую коммунистическую партию  (большевиков), позволили создать мощный госаппарат, использовавшийся для мобилизации всех ресурсов страны и превращения её в единый военный лагерь. Большевики выступили защитниками Отечества от посягательств извне, что сыграло важную роль в победе над белым делом. Определённое значение имела международная солидарность, помощь пролетариата Европы и Америки. В рядах антисоветских сил не было единства, их действия плохо согласованы. Лозунги  белых, ставящие под угрозу не только октябрьские, но и февральские завоевания, стремление сохранить «единую и неделимую Россию», союзничество с интервентами, карательные экспедиции, погромы, массовые расстрелы – всё это оттолкнуло от них большие пласты населения, в т.ч. народы  национальных окраин. </w:t>
      </w:r>
    </w:p>
    <w:p>
      <w:pPr>
        <w:pStyle w:val="Normal"/>
        <w:ind w:left="0" w:right="0" w:firstLine="540"/>
        <w:jc w:val="both"/>
        <w:rPr/>
      </w:pPr>
      <w:r>
        <w:rPr/>
        <w:t xml:space="preserve">Гражданская война и интервенция дорого обошлись стране. Дальнейшее ухудшение экономической ситуации привело к полной хозяйственной разрухе, усугублённой в Казахстане его унаследованной от прошлого отсталостью. В результате боевых действий, террора, эпидемий тифа, испанки, миграций численность населения Казахстана за 1917 - 1920 гг. снизилась на 13,2%. Последствия гражданской войны ещё долго сказывались на различных сферах жизни советского общества. </w:t>
      </w:r>
    </w:p>
    <w:p>
      <w:pPr>
        <w:pStyle w:val="Normal"/>
        <w:ind w:left="0" w:right="0" w:firstLine="540"/>
        <w:jc w:val="both"/>
        <w:rPr/>
      </w:pPr>
      <w:r>
        <w:rPr/>
      </w:r>
    </w:p>
    <w:p>
      <w:pPr>
        <w:pStyle w:val="Normal"/>
        <w:ind w:left="0" w:right="0" w:firstLine="540"/>
        <w:jc w:val="center"/>
        <w:rPr/>
      </w:pPr>
      <w:r>
        <w:rPr>
          <w:b/>
        </w:rPr>
        <w:t>9.3 Политика «военного коммунизма»</w:t>
      </w:r>
    </w:p>
    <w:p>
      <w:pPr>
        <w:pStyle w:val="Normal"/>
        <w:ind w:left="0" w:right="0" w:firstLine="540"/>
        <w:jc w:val="center"/>
        <w:rPr/>
      </w:pPr>
      <w:r>
        <w:rPr/>
      </w:r>
    </w:p>
    <w:p>
      <w:pPr>
        <w:pStyle w:val="Normal"/>
        <w:ind w:left="0" w:right="0" w:firstLine="540"/>
        <w:jc w:val="both"/>
        <w:rPr/>
      </w:pPr>
      <w:r>
        <w:rPr/>
        <w:t xml:space="preserve">С лета 1918 по март 1921г. Советское правительство проводило экономическую политику, получившую название «военный коммунизм» и включавшую чрезвычайные меры, обусловленные разрухой, нарушением хозяйственных связей, необходимостью элементарного выживания в экстремальных условиях интервенции и гражданской войны. «Военный коммунизм» складывался постепенно, начиная с введения в мае 1918г. продовольственной диктатуры, предусматривавшей неуклонное выполнение хлебной монополии (сосредоточение в руках государства исключительного права закупки и торговли хлебом), запрет свободной торговли хлебом,  массовую посылку продотрядов для заготовки хлеба по твёрдым ценам и изымания его у противодействующих сельских богатеев, борьбу с мешочничеством (укрывательством от государства продовольственных излишков сверх установленных норм с целью спекуляции на «чёрном» рынке). Эффективных результатов эти меры не дали, и 11 января 1919г. принят декрет  о развёрстке хлеба и фуража (позже она охватила почти все сельхозпродукты, в т.ч. мясо). Крестьянам оставляли зерно для потребления и посева, а остальное отчуждалось в соответствии с «госпотребностью» по твёрдым ценам за обесцененные бумажные деньги. В Казахстане сбор продразвёрстки сочетался  с товарообменом. Центр тяжести обложения переносился на байские и кулацкие хозяйства. Ускоренно создавались коллективные хозяйства (сельхозартели, коммуны), а также советские хозяйства (совхозы), но в марте  1919г. Ленин на </w:t>
      </w:r>
      <w:r>
        <w:rPr>
          <w:lang w:val="en-US"/>
        </w:rPr>
        <w:t>VIII</w:t>
      </w:r>
      <w:r>
        <w:rPr/>
        <w:t xml:space="preserve"> съезде партии резко осудил спешку в колхозном строительстве и провозгласил курс на союз с середняком. </w:t>
      </w:r>
    </w:p>
    <w:p>
      <w:pPr>
        <w:pStyle w:val="Normal"/>
        <w:ind w:left="0" w:right="0" w:firstLine="540"/>
        <w:jc w:val="both"/>
        <w:rPr/>
      </w:pPr>
      <w:r>
        <w:rPr/>
        <w:t>В интересах обороны проводится милитаризация промышленности - переключение большой доли действующих предприятий на выпуск военной продукции (порох, патроны, др. боеприпасы, обмундирование и снаряжение для Красной Армии). Ограниченность ресурсов, которыми располагало государство, требовала ускорения национализации промышленности - перехода её из частной  в государственную собственность (в Казахстане к осени 1920г. национализировано всего 12% предприятий). Национализированы не только крупные, но и средние, часть мелких предприятий. Они управлялись на началах строгой централизации - главкизма (предприятия непосредственно подчинялись главным комитетам (главкам) ВСНХ). Осуществлялась милитаризация труда - принудительное закрепление части рабочих и служащих на предприятиях и учреждениях в порядке мобилизации.</w:t>
      </w:r>
    </w:p>
    <w:p>
      <w:pPr>
        <w:pStyle w:val="Normal"/>
        <w:ind w:left="0" w:right="0" w:firstLine="540"/>
        <w:jc w:val="both"/>
        <w:rPr/>
      </w:pPr>
      <w:r>
        <w:rPr/>
        <w:t>В связи с нарушением денежного обращения, нуллификацией (полным обесценением) денег внедряется натурализация зарплаты (выдача части её пайками - продовольствием, предметами первой необходимости). Натуральное снабжение не связывалось с уровнем производительности труда и квалификацией работников, что усиливало  уравнительное распределение. Государство обеспечивало население предметами массового потребления в форме нормированного снабжения (по карточкам) на основе монополии на организованное распределение нормированных товаров при запрещении свободной частной торговли ими. Нетрудящиеся снабжались при условии выполнения трудовой повинности. В октябре 1918г. решено привлечь неработающих к обязательному труду, а в начале 1920г. постановлением о порядке проведения всеобщей трудовой повинности декретировалось  привлечение населения к единовременному или периодическому выполнению различных повинностей (топливной, дорожной, гужевой и др.) и использование в качестве рабочей силы «трудовых армий» - частей Красной Армии. С распространением безденежных отношений излишней оказалась кредитно-банковская система. В январе 1920г. упразднён  Народный банк, в конце 1920 -январе 1921г. отменена плата за квартиры, коммунальные услуги, транспорт, почту, телеграф, телефон, бани и пр.</w:t>
      </w:r>
    </w:p>
    <w:p>
      <w:pPr>
        <w:pStyle w:val="Normal"/>
        <w:ind w:left="0" w:right="0" w:firstLine="540"/>
        <w:jc w:val="both"/>
        <w:rPr/>
      </w:pPr>
      <w:r>
        <w:rPr/>
        <w:t xml:space="preserve">«Военно-коммунистические» тенденции проявились и в др. областях жизни. Сложилась военно-приказная система управления, главным звеном которой стала РКП(б), превратившаяся в организацию с военной дисциплиной и жёстким централизмом. Партия врастала в государственные органы, что придавало им мобильность и энергичность, но не вязалось с советским демократизмом. Концентрация сил, необходимая для победы, потребовала усиления единоначалия, разбухания бюрократического аппарата, подминавшего под себя Советы, сурового пресечения местничества и сепаратизма, укрепления карательных органов. </w:t>
      </w:r>
    </w:p>
    <w:p>
      <w:pPr>
        <w:pStyle w:val="Normal"/>
        <w:ind w:left="0" w:right="0" w:firstLine="540"/>
        <w:jc w:val="both"/>
        <w:rPr/>
      </w:pPr>
      <w:r>
        <w:rPr/>
        <w:t>Оценивая экономическую политику периода гражданской войны, В.И.Ленин отмечал, что осуществляемая в её ходе лобовая атака капитализма навязана «отчаянной и беспощадной» борьбой, вынуждавшей «к неизмеримо большей ломке старых отношений, чем мы предполагали», признавал, что в практике «военного коммунизма» допущен ряд ошибок: «Мы…очень много погрешили, идя слишком далеко…Мы меры не соблюли…», «мы с налёту… захватили необъятно много», подчёркивал неоправданность расчётов на введение бесторгового продуктообмена. Однако часть руководства партии на гребне революционного энтузиазма питала иллюзии о возможности быстрого прямого перехода к коммунистическому, т.е. безрыночному  производству и распределению, «без предварительного периода», минуя фазу социализма. Ленин считал такие представления приносящими «величайшее извращение и практический вред», и писал: «Военный коммунизм» был вынужден войной и разорением… Он был временной мерой». Как констатировал Г.Уэллс, «столкнувшись с нехваткой почти всех предметов потребления,…при полном расстройстве денежного обращения, большевики нашли единственный способ спасти городское население от тисков спекуляции и голодной смерти».</w:t>
      </w:r>
    </w:p>
    <w:p>
      <w:pPr>
        <w:pStyle w:val="Normal"/>
        <w:ind w:left="0" w:right="0" w:firstLine="540"/>
        <w:jc w:val="both"/>
        <w:rPr/>
      </w:pPr>
      <w:r>
        <w:rPr/>
        <w:t xml:space="preserve"> </w:t>
      </w:r>
      <w:r>
        <w:rPr/>
        <w:t xml:space="preserve">«Военный коммунизм» способствовал победе Советской власти в гражданской войне, т.к. позволил мобилизовать, сконцентрировать в руках государства необходимые материальные, продовольственные, людские ресурсы, но с наступлением мира полностью себя изжил, поскольку не мог вывести страну из экономической разрухи, а, напротив, усугублял её, тормозил развитие производительных  сил, нарушал материальную заинтересованность в результатах труда, не стимулировал рост его производительности, осуществлялся путём принуждения, силовых мер. Социально-экономический кризис переплетался с политическим. Прокатилась волна выступлений против «военного коммунизма» (в Казахстане - Верненский мятеж, восстание Сапожкова в 1920г., Ишимо-Петропавловский мятеж в 1921г. и др.). Исчерпаны надежды на скорую мировую революцию и организационно-техническую помощь европейского пролетариата. Поэтому большевики (прежде всего В.И.Ленин) пересмотрели политический курс: решения Х съезда РКП(б) (март 1921г.) положили начало новой (по отношению к «военному коммунизму») экономической политике (нэпу). «А по сути дела, - отмечал Ленин, - в ней больше старого, чем в предыдущей нашей экономической политике», т.к. нэп имел преемственность с задачами, намеченными весной 1918г. </w:t>
      </w:r>
    </w:p>
    <w:p>
      <w:pPr>
        <w:pStyle w:val="Normal"/>
        <w:ind w:left="0" w:right="0" w:firstLine="540"/>
        <w:jc w:val="both"/>
        <w:rPr/>
      </w:pPr>
      <w:r>
        <w:rPr/>
      </w:r>
    </w:p>
    <w:p>
      <w:pPr>
        <w:pStyle w:val="Normal"/>
        <w:ind w:left="0" w:right="0" w:firstLine="540"/>
        <w:jc w:val="center"/>
        <w:rPr/>
      </w:pPr>
      <w:r>
        <w:rPr>
          <w:b/>
        </w:rPr>
        <w:t>9.4 Образование Казахской Советской государственности</w:t>
      </w:r>
    </w:p>
    <w:p>
      <w:pPr>
        <w:pStyle w:val="Normal"/>
        <w:ind w:left="0" w:right="0" w:firstLine="540"/>
        <w:jc w:val="center"/>
        <w:rPr/>
      </w:pPr>
      <w:r>
        <w:rPr/>
      </w:r>
    </w:p>
    <w:p>
      <w:pPr>
        <w:pStyle w:val="Normal"/>
        <w:ind w:left="0" w:right="0" w:firstLine="540"/>
        <w:jc w:val="both"/>
        <w:rPr/>
      </w:pPr>
      <w:r>
        <w:rPr/>
        <w:t xml:space="preserve">Первый законодательный акт Советского правительства по национальному вопросу – «Декларация прав народов России» (2 ноября 1917г.), провозгласившая основные принципы национальной политики: равенство и суверенность народов, их право на свободное самоопределение, вплоть до отделения, отмена национальных и религиозных привилегий и ограничений, свободное развитие национальных меньшинств. В обращении Совнаркома «Ко всем трудящимся мусульманам России и Востока» (20 ноября 1917г.) говорилось: «Отныне ваши верования и обычаи, ваши национальные и культурные учреждения объявляются свободными и неприкосновенными. Устраивайте свою национальную жизнь свободно и беспрепятственно». В январе 1918г. закреплена федеративная форма национально-государственного устройства, учреждена Российская Социалистическая Федеративная Советская Республика. 30 апреля 1918г. на 5-м краевом съезде Советов в Ташкенте образована Туркестанская Советская Федеративная Республика (ТСР) как автономная единица, координирующая «свои действия с центральным правительством» РСФСР и включавшая Закаспийскую, Самаркандскую, Семиреченскую, Сырдарьинскую и Ферганскую области. </w:t>
      </w:r>
    </w:p>
    <w:p>
      <w:pPr>
        <w:pStyle w:val="Normal"/>
        <w:ind w:left="0" w:right="0" w:firstLine="540"/>
        <w:jc w:val="both"/>
        <w:rPr/>
      </w:pPr>
      <w:r>
        <w:rPr/>
        <w:t xml:space="preserve">Алашское правительство, чувствуя неустойчивость своего положения, вело весной 1918г. переговоры с СНК РСФСР, предложившим созвать общеказахстанский съезд с участием Советов и обещавшим материальную помощь будущей автономии. Алаш-Орда, отвергавшая советскую государственность, требовала подчинения себе местных Советов с целью «размывания» их изнутри. Т.к. компромисс не был достигнут, начата работа по созданию советской автономии края: 12 мая при Народном комиссариате по делам национальностей РСФСР организован киргизский (казахский) отдел (заведующий - М.Тунганчин), а 14 мая  на чрезвычайного комиссара Степного края А.Джангильдина возложены обязанности по подготовке съезда Советов. Провести это мероприятие помешали интервенция и гражданская война, в которой алашордынцы открыто сомкнулись с контрреволюцией. </w:t>
      </w:r>
    </w:p>
    <w:p>
      <w:pPr>
        <w:pStyle w:val="Normal"/>
        <w:ind w:left="0" w:right="0" w:firstLine="540"/>
        <w:jc w:val="both"/>
        <w:rPr/>
      </w:pPr>
      <w:r>
        <w:rPr/>
        <w:t xml:space="preserve">По мере восстановления Советской власти подготовка образования автономии возобновилась. 10 июля 1919г. СНК РСФСР принял положение        «О Революционном комитете по управлению Киргизским краем». На него возлагалось «высшее военно-гражданское управление краем» «впредь до созыва всеобщего киргизского съезда». Председатель Кирревкома – С.Пестковский, члены - А.Джангильдин, Б.Каратаев, А.Байтурсынов и др. По постановлению Кирревкома в январе 1920г. в Актюбинске состоялась </w:t>
      </w:r>
      <w:r>
        <w:rPr>
          <w:lang w:val="en-US"/>
        </w:rPr>
        <w:t>I</w:t>
      </w:r>
      <w:r>
        <w:rPr/>
        <w:t xml:space="preserve"> советская казахская краевая конференция, вынесшая решение об объединении казахских областей в республику, входящую на началах автономии в РСФСР. 5 марта постановление Кирревкома об упразднении правительства Алаш-Орды подытожило политическое и идейное банкротство алашизма.</w:t>
      </w:r>
    </w:p>
    <w:p>
      <w:pPr>
        <w:pStyle w:val="Normal"/>
        <w:ind w:left="0" w:right="0" w:firstLine="540"/>
        <w:jc w:val="both"/>
        <w:rPr/>
      </w:pPr>
      <w:r>
        <w:rPr/>
        <w:t xml:space="preserve">26 августа 1920г. издан подписанный В.И.Лениным и М.И. Калининым декрет ВЦИК и СНК РСФСР об образовании Автономной Киргизской Социалистической Советской Республики в составе РСФСР. В Киргизскую (Казахскую) АССР включены Акмолинская, Семипалатинская, Тургайская, Уральская области, часть Астраханской губернии (в т.ч. Букеевская орда) и Закаспийской области (в т.ч. Мангышлакский уезд). В декрете оговаривалось, что включение в КАССР казахской территории, входящей в Туркестанскую республику, «происходит по волеизъявлению населения этих областей». 22 сентября  по дополнению к декрету в КАССР вошёл Оренбург с прилегающими районами. 4-12 октября 1920г. в Оренбурге - первой столице Советского Казахстана - прошёл Учредительный съезд Советов КАССР. Его почётным гостем был  А.Букейханов. На съезде избран высший законодательный, распорядительный и контролирующий орган власти - ЦИК КАССР (председатель С.Мендешев) и образовано правительство - СНК (председатель В.А.Радус-Зенькович). Съезд утвердил «Декларацию прав трудящихся Киргизской АССР», определившую руководящие начала организации и деятельности  республики. Декларация провозгласила Казахстан республикой Советов рабочих, трудового киргизского народа, крестьянских, казачьих и красноармейских депутатов, закрепила права и обязанности граждан. Создание национальной советской государственности явилось событием огромной важности для последующего развития  Казахстана. </w:t>
      </w:r>
    </w:p>
    <w:p>
      <w:pPr>
        <w:pStyle w:val="Normal"/>
        <w:tabs>
          <w:tab w:val="left" w:pos="708" w:leader="none"/>
          <w:tab w:val="left" w:pos="9355" w:leader="none"/>
        </w:tabs>
        <w:spacing w:lineRule="atLeast" w:line="100" w:before="0" w:after="0"/>
        <w:ind w:left="0" w:right="0" w:firstLine="540"/>
        <w:jc w:val="both"/>
        <w:rPr/>
      </w:pPr>
      <w:r>
        <w:rPr/>
      </w:r>
    </w:p>
    <w:sectPr>
      <w:type w:val="nextPage"/>
      <w:pgSz w:w="11906" w:h="16838"/>
      <w:pgMar w:left="1134" w:right="1134" w:header="0" w:top="1418"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93"/>
  <w:defaultTabStop w:val="709"/>
  <w:autoHyphenation w:val="fals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FreeSans"/>
        <w:sz w:val="24"/>
        <w:szCs w:val="24"/>
        <w:lang w:val="ru-RU" w:eastAsia="zh-CN" w:bidi="hi-IN"/>
      </w:rPr>
    </w:rPrDefault>
    <w:pPrDefault>
      <w:pPr/>
    </w:pPrDefault>
  </w:docDefaults>
  <w:style w:type="paragraph" w:styleId="Normal">
    <w:name w:val="Normal"/>
    <w:qFormat/>
    <w:pPr>
      <w:widowControl/>
      <w:tabs>
        <w:tab w:val="left" w:pos="708" w:leader="none"/>
      </w:tabs>
      <w:suppressAutoHyphens w:val="true"/>
      <w:bidi w:val="0"/>
      <w:spacing w:lineRule="auto" w:line="276" w:before="0" w:after="200"/>
      <w:jc w:val="left"/>
    </w:pPr>
    <w:rPr>
      <w:rFonts w:ascii="Calibri" w:hAnsi="Calibri" w:eastAsia="Calibri" w:cs="Times New Roman"/>
      <w:color w:val="00000A"/>
      <w:sz w:val="22"/>
      <w:szCs w:val="22"/>
      <w:lang w:val="ru-RU" w:eastAsia="en-US" w:bidi="ar-SA"/>
    </w:rPr>
  </w:style>
  <w:style w:type="character" w:styleId="DefaultParagraphFont">
    <w:name w:val="Default Paragraph Font"/>
    <w:qFormat/>
    <w:rPr/>
  </w:style>
  <w:style w:type="character" w:styleId="Appleconvertedspace">
    <w:name w:val="apple-converted-space"/>
    <w:basedOn w:val="DefaultParagraphFont"/>
    <w:qFormat/>
    <w:rPr>
      <w:rFonts w:cs="Times New Roman"/>
    </w:rPr>
  </w:style>
  <w:style w:type="character" w:styleId="Style14">
    <w:name w:val="Интернет-ссылка"/>
    <w:basedOn w:val="DefaultParagraphFont"/>
    <w:rPr>
      <w:rFonts w:cs="Times New Roman"/>
      <w:color w:val="0000FF"/>
      <w:u w:val="single"/>
      <w:lang w:val="ru-RU" w:eastAsia="ru-RU" w:bidi="ru-RU"/>
    </w:rPr>
  </w:style>
  <w:style w:type="paragraph" w:styleId="Style15">
    <w:name w:val="Заголовок"/>
    <w:basedOn w:val="Normal"/>
    <w:next w:val="Style16"/>
    <w:qFormat/>
    <w:pPr>
      <w:keepNext/>
      <w:spacing w:before="240" w:after="120"/>
    </w:pPr>
    <w:rPr>
      <w:rFonts w:ascii="Arial" w:hAnsi="Arial" w:eastAsia="Droid Sans Fallback" w:cs="Lohit Hindi"/>
      <w:sz w:val="28"/>
      <w:szCs w:val="28"/>
    </w:rPr>
  </w:style>
  <w:style w:type="paragraph" w:styleId="Style16">
    <w:name w:val="Body Text"/>
    <w:basedOn w:val="Normal"/>
    <w:pPr>
      <w:spacing w:before="0" w:after="120"/>
    </w:pPr>
    <w:rPr/>
  </w:style>
  <w:style w:type="paragraph" w:styleId="Style17">
    <w:name w:val="List"/>
    <w:basedOn w:val="Style16"/>
    <w:pPr/>
    <w:rPr>
      <w:rFonts w:cs="Lohit Hindi"/>
    </w:rPr>
  </w:style>
  <w:style w:type="paragraph" w:styleId="Style18">
    <w:name w:val="Caption"/>
    <w:basedOn w:val="Normal"/>
    <w:qFormat/>
    <w:pPr>
      <w:suppressLineNumbers/>
      <w:spacing w:before="120" w:after="120"/>
    </w:pPr>
    <w:rPr>
      <w:rFonts w:cs="Lohit Hindi"/>
      <w:i/>
      <w:iCs/>
      <w:sz w:val="24"/>
      <w:szCs w:val="24"/>
    </w:rPr>
  </w:style>
  <w:style w:type="paragraph" w:styleId="Style19">
    <w:name w:val="Указатель"/>
    <w:basedOn w:val="Normal"/>
    <w:qFormat/>
    <w:pPr>
      <w:suppressLineNumbers/>
    </w:pPr>
    <w:rPr>
      <w:rFonts w:cs="Lohit Hindi"/>
    </w:rPr>
  </w:style>
  <w:style w:type="paragraph" w:styleId="NormalWeb">
    <w:name w:val="Normal (Web)"/>
    <w:basedOn w:val="Normal"/>
    <w:qFormat/>
    <w:pPr>
      <w:spacing w:lineRule="atLeast" w:line="100" w:before="28" w:after="28"/>
    </w:pPr>
    <w:rPr>
      <w:rFonts w:ascii="Times New Roman" w:hAnsi="Times New Roman" w:eastAsia="Times New Roman"/>
      <w:sz w:val="24"/>
      <w:szCs w:val="24"/>
      <w:lang w:eastAsia="ru-RU"/>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Normal_Wordconv.dotm</Template>
  <TotalTime>19</TotalTime>
  <Application>LibreOffice/5.1.4.2$Linux_X86_64 LibreOffice_project/10m0$Build-2</Application>
  <Pages>13</Pages>
  <Words>4548</Words>
  <Characters>33400</Characters>
  <CharactersWithSpaces>38041</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2013-02-24T19:41:00Z</dcterms:created>
  <dc:creator>Admin</dc:creator>
  <dc:description/>
  <dc:language>ru-RU</dc:language>
  <cp:lastModifiedBy/>
  <dcterms:modified xsi:type="dcterms:W3CDTF">2016-09-12T15:48:06Z</dcterms:modified>
  <cp:revision>10</cp:revision>
  <dc:subject/>
  <dc:title/>
</cp:coreProperties>
</file>